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E" w:rsidRPr="000A075E" w:rsidRDefault="000A075E" w:rsidP="000A075E">
      <w:pPr>
        <w:rPr>
          <w:rFonts w:cs="Aharoni"/>
          <w:sz w:val="32"/>
          <w:szCs w:val="32"/>
        </w:rPr>
      </w:pPr>
      <w:r w:rsidRPr="000A075E">
        <w:rPr>
          <w:rFonts w:cs="Aharoni"/>
          <w:bCs/>
          <w:i/>
          <w:iCs/>
          <w:sz w:val="32"/>
          <w:szCs w:val="32"/>
          <w:u w:val="single"/>
        </w:rPr>
        <w:t>WYRÓŻNIKI OFERTY  INTERRISK</w:t>
      </w:r>
    </w:p>
    <w:p w:rsidR="000A075E" w:rsidRPr="000A075E" w:rsidRDefault="000A075E" w:rsidP="000A075E">
      <w:pPr>
        <w:rPr>
          <w:rFonts w:cs="Aharoni"/>
          <w:sz w:val="32"/>
          <w:szCs w:val="32"/>
        </w:rPr>
      </w:pPr>
      <w:r w:rsidRPr="000A075E">
        <w:rPr>
          <w:rFonts w:cs="Aharoni"/>
          <w:bCs/>
          <w:i/>
          <w:iCs/>
          <w:sz w:val="32"/>
          <w:szCs w:val="32"/>
        </w:rPr>
        <w:t> </w:t>
      </w:r>
    </w:p>
    <w:p w:rsidR="000A075E" w:rsidRPr="00995019" w:rsidRDefault="000A075E" w:rsidP="00995019">
      <w:pPr>
        <w:pStyle w:val="Akapitzlist"/>
        <w:numPr>
          <w:ilvl w:val="0"/>
          <w:numId w:val="1"/>
        </w:numPr>
        <w:rPr>
          <w:rFonts w:cs="Aharoni"/>
          <w:b/>
          <w:bCs/>
          <w:color w:val="000000" w:themeColor="text1"/>
          <w:sz w:val="32"/>
          <w:szCs w:val="32"/>
        </w:rPr>
      </w:pPr>
      <w:r w:rsidRPr="00995019">
        <w:rPr>
          <w:rFonts w:cs="Aharoni"/>
          <w:b/>
          <w:bCs/>
          <w:color w:val="000000" w:themeColor="text1"/>
          <w:sz w:val="32"/>
          <w:szCs w:val="32"/>
        </w:rPr>
        <w:t xml:space="preserve">Suma ubezpieczenia </w:t>
      </w:r>
      <w:r w:rsidR="002E7627">
        <w:rPr>
          <w:rFonts w:cs="Aharoni"/>
          <w:b/>
          <w:bCs/>
          <w:color w:val="000000" w:themeColor="text1"/>
          <w:sz w:val="32"/>
          <w:szCs w:val="32"/>
        </w:rPr>
        <w:t>17 000</w:t>
      </w:r>
      <w:r w:rsidR="00995019" w:rsidRPr="00995019">
        <w:rPr>
          <w:rFonts w:cs="Aharon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995019" w:rsidRPr="00995019">
        <w:rPr>
          <w:rFonts w:cs="Aharoni"/>
          <w:b/>
          <w:bCs/>
          <w:color w:val="000000" w:themeColor="text1"/>
          <w:sz w:val="32"/>
          <w:szCs w:val="32"/>
        </w:rPr>
        <w:t>tys</w:t>
      </w:r>
      <w:proofErr w:type="spellEnd"/>
    </w:p>
    <w:p w:rsidR="00995019" w:rsidRPr="002E7627" w:rsidRDefault="002E7627" w:rsidP="00995019">
      <w:pPr>
        <w:pStyle w:val="Akapitzlist"/>
        <w:ind w:left="825"/>
        <w:rPr>
          <w:rFonts w:cs="Aharoni"/>
          <w:b/>
          <w:bCs/>
          <w:color w:val="FF0000"/>
          <w:sz w:val="40"/>
          <w:szCs w:val="40"/>
        </w:rPr>
      </w:pPr>
      <w:r w:rsidRPr="002E7627">
        <w:rPr>
          <w:rFonts w:cs="Aharoni"/>
          <w:b/>
          <w:bCs/>
          <w:color w:val="FF0000"/>
          <w:sz w:val="40"/>
          <w:szCs w:val="40"/>
        </w:rPr>
        <w:t>1 700</w:t>
      </w:r>
      <w:r w:rsidR="00995019" w:rsidRPr="002E7627">
        <w:rPr>
          <w:rFonts w:cs="Aharoni"/>
          <w:b/>
          <w:bCs/>
          <w:color w:val="FF0000"/>
          <w:sz w:val="40"/>
          <w:szCs w:val="40"/>
        </w:rPr>
        <w:t xml:space="preserve"> zł – diagnoza Covid-19 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2.   Pobyt w szpitalu w wyniku wypadku – płatne od pierwszego dnia, ale pod warunkiem, że pobyt będzie trwał min. 2</w:t>
      </w:r>
    </w:p>
    <w:p w:rsidR="000A075E" w:rsidRPr="000A075E" w:rsidRDefault="000A075E" w:rsidP="000A075E">
      <w:pPr>
        <w:rPr>
          <w:rFonts w:cs="Aharoni"/>
          <w:b/>
          <w:bCs/>
          <w:sz w:val="32"/>
          <w:szCs w:val="32"/>
        </w:rPr>
      </w:pPr>
      <w:r w:rsidRPr="000A075E">
        <w:rPr>
          <w:rFonts w:cs="Aharoni"/>
          <w:b/>
          <w:bCs/>
          <w:sz w:val="32"/>
          <w:szCs w:val="32"/>
        </w:rPr>
        <w:t>100 zł za 1 dzień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3.   Pobyt w szpitalu w wyniku choroby - płatne od pierwszego dnia, ale pod warunkiem, że pobyt będzie trwał min. 2</w:t>
      </w:r>
    </w:p>
    <w:p w:rsidR="000A075E" w:rsidRPr="000A075E" w:rsidRDefault="000A075E" w:rsidP="000A075E">
      <w:pPr>
        <w:rPr>
          <w:rFonts w:cs="Aharoni"/>
          <w:b/>
          <w:bCs/>
          <w:sz w:val="32"/>
          <w:szCs w:val="32"/>
        </w:rPr>
      </w:pPr>
      <w:r w:rsidRPr="000A075E">
        <w:rPr>
          <w:rFonts w:cs="Aharoni"/>
          <w:b/>
          <w:bCs/>
          <w:sz w:val="32"/>
          <w:szCs w:val="32"/>
        </w:rPr>
        <w:t xml:space="preserve">100zł za 1 dzień 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 </w:t>
      </w:r>
      <w:r w:rsidR="002E7627">
        <w:rPr>
          <w:rFonts w:cs="Aharoni"/>
          <w:bCs/>
          <w:sz w:val="32"/>
          <w:szCs w:val="32"/>
        </w:rPr>
        <w:t>4</w:t>
      </w:r>
      <w:r w:rsidRPr="000A075E">
        <w:rPr>
          <w:rFonts w:cs="Aharoni"/>
          <w:bCs/>
          <w:sz w:val="32"/>
          <w:szCs w:val="32"/>
        </w:rPr>
        <w:t xml:space="preserve">. Zwrot kosztów leków – </w:t>
      </w:r>
      <w:r w:rsidRPr="000A075E">
        <w:rPr>
          <w:rFonts w:cs="Aharoni"/>
          <w:b/>
          <w:bCs/>
          <w:sz w:val="32"/>
          <w:szCs w:val="32"/>
        </w:rPr>
        <w:t>500 zł</w:t>
      </w:r>
      <w:r w:rsidRPr="000A075E">
        <w:rPr>
          <w:rFonts w:cs="Aharoni"/>
          <w:bCs/>
          <w:sz w:val="32"/>
          <w:szCs w:val="32"/>
        </w:rPr>
        <w:t xml:space="preserve"> 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 </w:t>
      </w:r>
      <w:r w:rsidR="002E7627">
        <w:rPr>
          <w:rFonts w:cs="Aharoni"/>
          <w:bCs/>
          <w:sz w:val="32"/>
          <w:szCs w:val="32"/>
        </w:rPr>
        <w:t>5</w:t>
      </w:r>
      <w:r w:rsidRPr="000A075E">
        <w:rPr>
          <w:rFonts w:cs="Aharoni"/>
          <w:bCs/>
          <w:sz w:val="32"/>
          <w:szCs w:val="32"/>
        </w:rPr>
        <w:t xml:space="preserve"> .Uciążliwe leczenie w wyniku NNW -  </w:t>
      </w:r>
      <w:r w:rsidRPr="000A075E">
        <w:rPr>
          <w:rFonts w:cs="Aharoni"/>
          <w:b/>
          <w:bCs/>
          <w:sz w:val="32"/>
          <w:szCs w:val="32"/>
        </w:rPr>
        <w:t>5 dni na zwolnieniu  -  200 zł</w:t>
      </w:r>
      <w:r w:rsidRPr="000A075E">
        <w:rPr>
          <w:rFonts w:cs="Aharoni"/>
          <w:bCs/>
          <w:sz w:val="32"/>
          <w:szCs w:val="32"/>
        </w:rPr>
        <w:t xml:space="preserve">  </w:t>
      </w:r>
    </w:p>
    <w:p w:rsid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 </w:t>
      </w:r>
      <w:bookmarkStart w:id="0" w:name="_GoBack"/>
      <w:bookmarkEnd w:id="0"/>
      <w:r w:rsidR="00CB60B0">
        <w:rPr>
          <w:rFonts w:cs="Aharoni"/>
          <w:bCs/>
          <w:sz w:val="32"/>
          <w:szCs w:val="32"/>
        </w:rPr>
        <w:t>6</w:t>
      </w:r>
      <w:r w:rsidRPr="000A075E">
        <w:rPr>
          <w:rFonts w:cs="Aharoni"/>
          <w:bCs/>
          <w:sz w:val="32"/>
          <w:szCs w:val="32"/>
        </w:rPr>
        <w:t xml:space="preserve">. Poważne zachorowania  – </w:t>
      </w:r>
      <w:r w:rsidR="002E7627">
        <w:rPr>
          <w:rFonts w:cs="Aharoni"/>
          <w:b/>
          <w:bCs/>
          <w:sz w:val="32"/>
          <w:szCs w:val="32"/>
        </w:rPr>
        <w:t>2</w:t>
      </w:r>
      <w:r w:rsidRPr="000A075E">
        <w:rPr>
          <w:rFonts w:cs="Aharoni"/>
          <w:b/>
          <w:bCs/>
          <w:sz w:val="32"/>
          <w:szCs w:val="32"/>
        </w:rPr>
        <w:t> 000 zł</w:t>
      </w:r>
      <w:r w:rsidRPr="000A075E">
        <w:rPr>
          <w:rFonts w:cs="Aharoni"/>
          <w:bCs/>
          <w:sz w:val="32"/>
          <w:szCs w:val="32"/>
        </w:rPr>
        <w:t xml:space="preserve"> </w:t>
      </w:r>
    </w:p>
    <w:p w:rsidR="000A075E" w:rsidRPr="000A075E" w:rsidRDefault="00CB60B0" w:rsidP="000A075E">
      <w:pPr>
        <w:rPr>
          <w:rFonts w:cs="Aharoni"/>
          <w:bCs/>
          <w:sz w:val="32"/>
          <w:szCs w:val="32"/>
        </w:rPr>
      </w:pPr>
      <w:r>
        <w:rPr>
          <w:rFonts w:cs="Aharoni"/>
          <w:bCs/>
          <w:sz w:val="32"/>
          <w:szCs w:val="32"/>
        </w:rPr>
        <w:t>7</w:t>
      </w:r>
      <w:r w:rsidR="000A075E" w:rsidRPr="000A075E">
        <w:rPr>
          <w:rFonts w:cs="Aharoni"/>
          <w:bCs/>
          <w:sz w:val="32"/>
          <w:szCs w:val="32"/>
        </w:rPr>
        <w:t>. Wyczynowe uprawianie sportu bez zwyżek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>Składka –</w:t>
      </w:r>
      <w:r w:rsidR="002E7627">
        <w:rPr>
          <w:rFonts w:cs="Aharoni"/>
          <w:b/>
          <w:bCs/>
          <w:sz w:val="32"/>
          <w:szCs w:val="32"/>
        </w:rPr>
        <w:t xml:space="preserve"> 40 </w:t>
      </w:r>
      <w:r w:rsidRPr="000A075E">
        <w:rPr>
          <w:rFonts w:cs="Aharoni"/>
          <w:b/>
          <w:bCs/>
          <w:sz w:val="32"/>
          <w:szCs w:val="32"/>
        </w:rPr>
        <w:t>zł</w:t>
      </w:r>
      <w:r w:rsidRPr="000A075E">
        <w:rPr>
          <w:rFonts w:cs="Aharoni"/>
          <w:bCs/>
          <w:sz w:val="32"/>
          <w:szCs w:val="32"/>
        </w:rPr>
        <w:t xml:space="preserve"> 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 xml:space="preserve">OC Nauczycieli – 100 000 zł  </w:t>
      </w:r>
      <w:r>
        <w:rPr>
          <w:rFonts w:cs="Aharoni"/>
          <w:bCs/>
          <w:sz w:val="32"/>
          <w:szCs w:val="32"/>
        </w:rPr>
        <w:t xml:space="preserve"> składka 100 zł</w:t>
      </w:r>
    </w:p>
    <w:p w:rsidR="000A075E" w:rsidRPr="000A075E" w:rsidRDefault="000A075E" w:rsidP="000A075E">
      <w:pPr>
        <w:rPr>
          <w:rFonts w:cs="Aharoni"/>
          <w:bCs/>
          <w:sz w:val="32"/>
          <w:szCs w:val="32"/>
        </w:rPr>
      </w:pPr>
      <w:r w:rsidRPr="000A075E">
        <w:rPr>
          <w:rFonts w:cs="Aharoni"/>
          <w:bCs/>
          <w:sz w:val="32"/>
          <w:szCs w:val="32"/>
        </w:rPr>
        <w:t xml:space="preserve">OC Dyrektora – 100 000 zł </w:t>
      </w:r>
      <w:r>
        <w:rPr>
          <w:rFonts w:cs="Aharoni"/>
          <w:bCs/>
          <w:sz w:val="32"/>
          <w:szCs w:val="32"/>
        </w:rPr>
        <w:t xml:space="preserve">    składka 100 zł </w:t>
      </w:r>
    </w:p>
    <w:p w:rsidR="00660695" w:rsidRDefault="00660695"/>
    <w:sectPr w:rsidR="0066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5BA"/>
    <w:multiLevelType w:val="hybridMultilevel"/>
    <w:tmpl w:val="0D2A578A"/>
    <w:lvl w:ilvl="0" w:tplc="9DF41A5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E"/>
    <w:rsid w:val="000A075E"/>
    <w:rsid w:val="002E7627"/>
    <w:rsid w:val="00660695"/>
    <w:rsid w:val="00995019"/>
    <w:rsid w:val="00C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Kolendo, Izabela</dc:creator>
  <cp:lastModifiedBy>Kolendo, Izabela</cp:lastModifiedBy>
  <cp:revision>2</cp:revision>
  <cp:lastPrinted>2019-06-14T08:26:00Z</cp:lastPrinted>
  <dcterms:created xsi:type="dcterms:W3CDTF">2020-09-01T13:57:00Z</dcterms:created>
  <dcterms:modified xsi:type="dcterms:W3CDTF">2020-09-01T13:57:00Z</dcterms:modified>
</cp:coreProperties>
</file>